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332BCF" w:rsidRDefault="00332BCF" w:rsidP="00332BCF">
      <w:pPr>
        <w:pStyle w:val="KeinLeerraum"/>
        <w:rPr>
          <w:rFonts w:ascii="Arial" w:hAnsi="Arial" w:cs="Arial"/>
          <w:b/>
        </w:rPr>
      </w:pPr>
      <w:r w:rsidRPr="00EE4131">
        <w:rPr>
          <w:rFonts w:ascii="Arial" w:hAnsi="Arial" w:cs="Arial"/>
          <w:b/>
        </w:rPr>
        <w:t>This is how you can Schedule a Call</w:t>
      </w:r>
      <w:r w:rsidR="00EE4131">
        <w:rPr>
          <w:rFonts w:ascii="Arial" w:hAnsi="Arial" w:cs="Arial"/>
          <w:b/>
        </w:rPr>
        <w:t xml:space="preserve"> </w:t>
      </w:r>
      <w:r w:rsidR="006F365B">
        <w:rPr>
          <w:rFonts w:ascii="Arial" w:hAnsi="Arial" w:cs="Arial"/>
          <w:b/>
        </w:rPr>
        <w:t xml:space="preserve">if you seek </w:t>
      </w:r>
      <w:r w:rsidR="006F365B" w:rsidRPr="006F365B">
        <w:rPr>
          <w:rFonts w:ascii="Arial" w:hAnsi="Arial" w:cs="Arial"/>
          <w:b/>
        </w:rPr>
        <w:t>TIR1 HYP/PPP Trading</w:t>
      </w:r>
    </w:p>
    <w:p w:rsidR="000D427D" w:rsidRDefault="000D427D" w:rsidP="000D427D">
      <w:pPr>
        <w:pStyle w:val="KeinLeerraum"/>
        <w:rPr>
          <w:rFonts w:ascii="Arial" w:hAnsi="Arial" w:cs="Arial"/>
        </w:rPr>
      </w:pPr>
    </w:p>
    <w:p w:rsidR="006F365B" w:rsidRPr="006F365B" w:rsidRDefault="006F365B" w:rsidP="006F365B">
      <w:pPr>
        <w:pStyle w:val="KeinLeerraum"/>
        <w:rPr>
          <w:rFonts w:ascii="Arial" w:hAnsi="Arial" w:cs="Arial"/>
        </w:rPr>
      </w:pPr>
      <w:r>
        <w:rPr>
          <w:rFonts w:ascii="Arial" w:hAnsi="Arial" w:cs="Arial"/>
        </w:rPr>
        <w:t>You will have to have</w:t>
      </w:r>
      <w:r w:rsidRPr="006F365B">
        <w:rPr>
          <w:rFonts w:ascii="Arial" w:hAnsi="Arial" w:cs="Arial"/>
        </w:rPr>
        <w:t xml:space="preserve"> cash asset availab</w:t>
      </w:r>
      <w:r>
        <w:rPr>
          <w:rFonts w:ascii="Arial" w:hAnsi="Arial" w:cs="Arial"/>
        </w:rPr>
        <w:t xml:space="preserve">le </w:t>
      </w:r>
      <w:r w:rsidRPr="006F365B">
        <w:rPr>
          <w:rFonts w:ascii="Arial" w:hAnsi="Arial" w:cs="Arial"/>
        </w:rPr>
        <w:t>of Euro 100M</w:t>
      </w:r>
    </w:p>
    <w:p w:rsidR="006F365B" w:rsidRPr="006F365B" w:rsidRDefault="006F365B" w:rsidP="006F365B">
      <w:pPr>
        <w:pStyle w:val="KeinLeerraum"/>
        <w:rPr>
          <w:rFonts w:ascii="Arial" w:hAnsi="Arial" w:cs="Arial"/>
        </w:rPr>
      </w:pPr>
      <w:r w:rsidRPr="006F365B">
        <w:rPr>
          <w:rFonts w:ascii="Arial" w:hAnsi="Arial" w:cs="Arial"/>
        </w:rPr>
        <w:t>If you have the capacity to advise your cash funds via SWIFT MT799 and MT760</w:t>
      </w:r>
    </w:p>
    <w:p w:rsidR="000D427D" w:rsidRDefault="006F365B" w:rsidP="006F365B">
      <w:pPr>
        <w:pStyle w:val="KeinLeerraum"/>
        <w:rPr>
          <w:rFonts w:ascii="Arial" w:hAnsi="Arial" w:cs="Arial"/>
        </w:rPr>
      </w:pPr>
      <w:r w:rsidRPr="006F365B">
        <w:rPr>
          <w:rFonts w:ascii="Arial" w:hAnsi="Arial" w:cs="Arial"/>
        </w:rPr>
        <w:t>INVESTMENTS FROM EURO 500 MILLION: If you have secondary assets with an established bankable value of Euro 500M or more, like Real Estate, Corporate Bonds, Government and Development Bonds, MTN's, and Sovereign Guarantees, Minerals and Mines as well as Precious Stones.</w:t>
      </w:r>
    </w:p>
    <w:p w:rsidR="006F365B" w:rsidRDefault="006F365B" w:rsidP="006F365B">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You have to have certain financial qualifications 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w:t>
      </w:r>
      <w:proofErr w:type="gramStart"/>
      <w:r w:rsidRPr="00EE4131">
        <w:rPr>
          <w:rFonts w:ascii="Arial" w:hAnsi="Arial" w:cs="Arial"/>
        </w:rPr>
        <w:t>an</w:t>
      </w:r>
      <w:proofErr w:type="gramEnd"/>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EE4131" w:rsidRPr="00EE4131">
        <w:rPr>
          <w:rFonts w:ascii="Arial" w:hAnsi="Arial" w:cs="Arial"/>
        </w:rPr>
        <w:t>USD/ Euro 100 million in cash</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607BF6"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p w:rsidR="0051510F" w:rsidRPr="00EE4131" w:rsidRDefault="0051510F" w:rsidP="00423752">
            <w:pPr>
              <w:pStyle w:val="KeinLeerraum"/>
              <w:rPr>
                <w:rFonts w:ascii="Arial" w:hAnsi="Arial" w:cs="Arial"/>
              </w:rPr>
            </w:pPr>
          </w:p>
        </w:tc>
      </w:tr>
    </w:tbl>
    <w:p w:rsidR="00EE4131" w:rsidRPr="00EE4131" w:rsidRDefault="00EE4131" w:rsidP="00C670A9">
      <w:pPr>
        <w:pStyle w:val="KeinLeerraum"/>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180F18"/>
    <w:rsid w:val="002B365B"/>
    <w:rsid w:val="00332BCF"/>
    <w:rsid w:val="00391410"/>
    <w:rsid w:val="003A7E23"/>
    <w:rsid w:val="003C30C1"/>
    <w:rsid w:val="00447C44"/>
    <w:rsid w:val="0045225A"/>
    <w:rsid w:val="0051510F"/>
    <w:rsid w:val="00607BF6"/>
    <w:rsid w:val="00613541"/>
    <w:rsid w:val="00672037"/>
    <w:rsid w:val="006A3DF8"/>
    <w:rsid w:val="006B30DC"/>
    <w:rsid w:val="006E14D2"/>
    <w:rsid w:val="006F365B"/>
    <w:rsid w:val="007B6E7C"/>
    <w:rsid w:val="007E15A1"/>
    <w:rsid w:val="00A21F9C"/>
    <w:rsid w:val="00B05B14"/>
    <w:rsid w:val="00B66D6D"/>
    <w:rsid w:val="00C17D8D"/>
    <w:rsid w:val="00C670A9"/>
    <w:rsid w:val="00EE4131"/>
    <w:rsid w:val="00F04D2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27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3</cp:revision>
  <dcterms:created xsi:type="dcterms:W3CDTF">2021-01-21T15:01:00Z</dcterms:created>
  <dcterms:modified xsi:type="dcterms:W3CDTF">2021-01-21T15:52:00Z</dcterms:modified>
</cp:coreProperties>
</file>